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FD6D" w14:textId="5985319B" w:rsidR="001F235B" w:rsidRPr="001F235B" w:rsidRDefault="001F235B" w:rsidP="001F235B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AVISO DE </w:t>
      </w:r>
      <w:r w:rsidRPr="001F235B">
        <w:rPr>
          <w:rFonts w:ascii="Arial" w:hAnsi="Arial" w:cs="Arial"/>
          <w:b/>
          <w:color w:val="auto"/>
          <w:sz w:val="20"/>
          <w:szCs w:val="20"/>
        </w:rPr>
        <w:t xml:space="preserve">PRORROGAÇÃO DE PRAZO PARA </w:t>
      </w:r>
      <w:r w:rsidRPr="001F235B">
        <w:rPr>
          <w:rFonts w:ascii="Arial" w:hAnsi="Arial" w:cs="Arial"/>
          <w:b/>
          <w:bCs/>
          <w:color w:val="auto"/>
          <w:sz w:val="20"/>
          <w:szCs w:val="20"/>
        </w:rPr>
        <w:t xml:space="preserve">ENTREGA DAS PROPOSTAS </w:t>
      </w:r>
    </w:p>
    <w:p w14:paraId="17C5F431" w14:textId="77777777" w:rsidR="001F235B" w:rsidRPr="001F235B" w:rsidRDefault="001F235B" w:rsidP="001F235B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BA4F7C3" w14:textId="11B152F5" w:rsidR="004D0EC4" w:rsidRPr="001F235B" w:rsidRDefault="001F235B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  <w:r w:rsidRPr="001F235B">
        <w:rPr>
          <w:rFonts w:ascii="Arial" w:hAnsi="Arial" w:cs="Arial"/>
          <w:b/>
          <w:sz w:val="20"/>
          <w:szCs w:val="20"/>
        </w:rPr>
        <w:t>CHAMAMENTO PÚBLICO</w:t>
      </w:r>
      <w:r w:rsidR="004D0EC4" w:rsidRPr="001F235B">
        <w:rPr>
          <w:rFonts w:ascii="Arial" w:hAnsi="Arial" w:cs="Arial"/>
          <w:b/>
          <w:sz w:val="20"/>
          <w:szCs w:val="20"/>
        </w:rPr>
        <w:t xml:space="preserve"> n° 00</w:t>
      </w:r>
      <w:r w:rsidRPr="001F235B">
        <w:rPr>
          <w:rFonts w:ascii="Arial" w:hAnsi="Arial" w:cs="Arial"/>
          <w:b/>
          <w:sz w:val="20"/>
          <w:szCs w:val="20"/>
        </w:rPr>
        <w:t>1</w:t>
      </w:r>
      <w:r w:rsidR="004D0EC4" w:rsidRPr="001F235B">
        <w:rPr>
          <w:rFonts w:ascii="Arial" w:hAnsi="Arial" w:cs="Arial"/>
          <w:b/>
          <w:sz w:val="20"/>
          <w:szCs w:val="20"/>
        </w:rPr>
        <w:t>/2020 – PROCESSO Nº 04</w:t>
      </w:r>
      <w:r w:rsidRPr="001F235B">
        <w:rPr>
          <w:rFonts w:ascii="Arial" w:hAnsi="Arial" w:cs="Arial"/>
          <w:b/>
          <w:sz w:val="20"/>
          <w:szCs w:val="20"/>
        </w:rPr>
        <w:t>7</w:t>
      </w:r>
      <w:r w:rsidR="004D0EC4" w:rsidRPr="001F235B">
        <w:rPr>
          <w:rFonts w:ascii="Arial" w:hAnsi="Arial" w:cs="Arial"/>
          <w:b/>
          <w:sz w:val="20"/>
          <w:szCs w:val="20"/>
        </w:rPr>
        <w:t>/2020</w:t>
      </w:r>
    </w:p>
    <w:p w14:paraId="72C1B001" w14:textId="49FFB2DC" w:rsidR="004D0EC4" w:rsidRPr="001F235B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F235B">
        <w:rPr>
          <w:rFonts w:ascii="Arial" w:hAnsi="Arial" w:cs="Arial"/>
          <w:sz w:val="20"/>
          <w:szCs w:val="20"/>
        </w:rPr>
        <w:t xml:space="preserve">A Prefeita Municipal de </w:t>
      </w:r>
      <w:proofErr w:type="spellStart"/>
      <w:r w:rsidRPr="001F235B">
        <w:rPr>
          <w:rFonts w:ascii="Arial" w:hAnsi="Arial" w:cs="Arial"/>
          <w:sz w:val="20"/>
          <w:szCs w:val="20"/>
        </w:rPr>
        <w:t>Icém</w:t>
      </w:r>
      <w:proofErr w:type="spellEnd"/>
      <w:r w:rsidRPr="001F235B">
        <w:rPr>
          <w:rFonts w:ascii="Arial" w:hAnsi="Arial" w:cs="Arial"/>
          <w:sz w:val="20"/>
          <w:szCs w:val="20"/>
        </w:rPr>
        <w:t xml:space="preserve">/SP, através do </w:t>
      </w:r>
      <w:r w:rsidR="00F35264" w:rsidRPr="001F235B">
        <w:rPr>
          <w:rFonts w:ascii="Arial" w:hAnsi="Arial" w:cs="Arial"/>
          <w:sz w:val="20"/>
          <w:szCs w:val="20"/>
        </w:rPr>
        <w:t xml:space="preserve">seu </w:t>
      </w:r>
      <w:r w:rsidR="001F235B" w:rsidRPr="001F235B">
        <w:rPr>
          <w:rFonts w:ascii="Arial" w:hAnsi="Arial" w:cs="Arial"/>
          <w:sz w:val="20"/>
          <w:szCs w:val="20"/>
        </w:rPr>
        <w:t>Responsável pela Seção de Comunicação e Licitação</w:t>
      </w:r>
      <w:r w:rsidRPr="001F235B">
        <w:rPr>
          <w:rFonts w:ascii="Arial" w:hAnsi="Arial" w:cs="Arial"/>
          <w:sz w:val="20"/>
          <w:szCs w:val="20"/>
        </w:rPr>
        <w:t xml:space="preserve">, torna público para conhecimento dos interessados a </w:t>
      </w:r>
      <w:r w:rsidR="001F235B" w:rsidRPr="001F235B">
        <w:rPr>
          <w:rFonts w:ascii="Arial" w:hAnsi="Arial" w:cs="Arial"/>
          <w:sz w:val="20"/>
          <w:szCs w:val="20"/>
        </w:rPr>
        <w:t>Prorrogação de prazo para entrega das propostas</w:t>
      </w:r>
      <w:r w:rsidRPr="001F235B">
        <w:rPr>
          <w:rFonts w:ascii="Arial" w:hAnsi="Arial" w:cs="Arial"/>
          <w:sz w:val="20"/>
          <w:szCs w:val="20"/>
        </w:rPr>
        <w:t xml:space="preserve">, do </w:t>
      </w:r>
      <w:r w:rsidR="001F235B" w:rsidRPr="001F235B">
        <w:rPr>
          <w:rFonts w:ascii="Arial" w:hAnsi="Arial" w:cs="Arial"/>
          <w:sz w:val="20"/>
          <w:szCs w:val="20"/>
        </w:rPr>
        <w:t>Chamamento Público</w:t>
      </w:r>
      <w:r w:rsidRPr="001F235B">
        <w:rPr>
          <w:rFonts w:ascii="Arial" w:hAnsi="Arial" w:cs="Arial"/>
          <w:sz w:val="20"/>
          <w:szCs w:val="20"/>
        </w:rPr>
        <w:t xml:space="preserve"> em epigrafe, para </w:t>
      </w:r>
      <w:r w:rsidR="001F235B" w:rsidRPr="001F235B">
        <w:rPr>
          <w:rFonts w:ascii="Arial" w:hAnsi="Arial" w:cs="Arial"/>
          <w:b/>
          <w:bCs/>
          <w:sz w:val="20"/>
          <w:szCs w:val="20"/>
        </w:rPr>
        <w:t xml:space="preserve">qualificar empresas e propostas de empreendimentos para participação em procedimento para alienação de bens imóveis, visando à implementação do Programa de Desenvolvimento Econômico e Social de </w:t>
      </w:r>
      <w:proofErr w:type="spellStart"/>
      <w:r w:rsidR="001F235B" w:rsidRPr="001F235B">
        <w:rPr>
          <w:rFonts w:ascii="Arial" w:hAnsi="Arial" w:cs="Arial"/>
          <w:b/>
          <w:bCs/>
          <w:sz w:val="20"/>
          <w:szCs w:val="20"/>
        </w:rPr>
        <w:t>Icém</w:t>
      </w:r>
      <w:proofErr w:type="spellEnd"/>
      <w:r w:rsidR="001F235B" w:rsidRPr="001F235B">
        <w:rPr>
          <w:rFonts w:ascii="Arial" w:hAnsi="Arial" w:cs="Arial"/>
          <w:b/>
          <w:bCs/>
          <w:sz w:val="20"/>
          <w:szCs w:val="20"/>
        </w:rPr>
        <w:t xml:space="preserve"> – PRODESI, cujo objetivo é fomentar o desenvolvimento econômico e social do Município, por meio de incentivos à criação e instalação de novos empreendimentos e expansão dos já existentes, nas atividades industriais, agroindustriais, de comércio atacadista, de prestação de serviços, tecnologia e inovação e de suporte e promoção do turismo, priorizando a geração de empregos e renda, no Distrito Industrial “José Ricardo de Oliveira”,</w:t>
      </w:r>
      <w:r w:rsidRPr="001F235B">
        <w:rPr>
          <w:rFonts w:ascii="Arial" w:hAnsi="Arial" w:cs="Arial"/>
          <w:sz w:val="20"/>
          <w:szCs w:val="20"/>
        </w:rPr>
        <w:t xml:space="preserve"> nos seguintes termos:</w:t>
      </w:r>
    </w:p>
    <w:p w14:paraId="0B8A1119" w14:textId="4DF1B22E" w:rsidR="004D0EC4" w:rsidRPr="001F235B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F235B">
        <w:rPr>
          <w:rFonts w:ascii="Arial" w:hAnsi="Arial" w:cs="Arial"/>
          <w:sz w:val="20"/>
          <w:szCs w:val="20"/>
        </w:rPr>
        <w:t xml:space="preserve">– Fica alterado a data da sessão PARA O DIA </w:t>
      </w:r>
      <w:r w:rsidR="00DB07A9">
        <w:rPr>
          <w:rFonts w:ascii="Arial" w:hAnsi="Arial" w:cs="Arial"/>
          <w:sz w:val="20"/>
          <w:szCs w:val="20"/>
        </w:rPr>
        <w:t>2</w:t>
      </w:r>
      <w:r w:rsidR="00F66C07">
        <w:rPr>
          <w:rFonts w:ascii="Arial" w:hAnsi="Arial" w:cs="Arial"/>
          <w:sz w:val="20"/>
          <w:szCs w:val="20"/>
        </w:rPr>
        <w:t>2</w:t>
      </w:r>
      <w:r w:rsidRPr="001F235B">
        <w:rPr>
          <w:rFonts w:ascii="Arial" w:hAnsi="Arial" w:cs="Arial"/>
          <w:sz w:val="20"/>
          <w:szCs w:val="20"/>
        </w:rPr>
        <w:t xml:space="preserve"> DE </w:t>
      </w:r>
      <w:r w:rsidR="00B92135">
        <w:rPr>
          <w:rFonts w:ascii="Arial" w:hAnsi="Arial" w:cs="Arial"/>
          <w:sz w:val="20"/>
          <w:szCs w:val="20"/>
        </w:rPr>
        <w:t>MARÇO</w:t>
      </w:r>
      <w:r w:rsidRPr="001F235B">
        <w:rPr>
          <w:rFonts w:ascii="Arial" w:hAnsi="Arial" w:cs="Arial"/>
          <w:sz w:val="20"/>
          <w:szCs w:val="20"/>
        </w:rPr>
        <w:t xml:space="preserve"> DE 202</w:t>
      </w:r>
      <w:r w:rsidR="004260AC">
        <w:rPr>
          <w:rFonts w:ascii="Arial" w:hAnsi="Arial" w:cs="Arial"/>
          <w:sz w:val="20"/>
          <w:szCs w:val="20"/>
        </w:rPr>
        <w:t>1</w:t>
      </w:r>
      <w:r w:rsidRPr="001F235B">
        <w:rPr>
          <w:rFonts w:ascii="Arial" w:hAnsi="Arial" w:cs="Arial"/>
          <w:sz w:val="20"/>
          <w:szCs w:val="20"/>
        </w:rPr>
        <w:t>.</w:t>
      </w:r>
    </w:p>
    <w:p w14:paraId="4ABEB3F0" w14:textId="77777777" w:rsidR="004D0EC4" w:rsidRPr="001F235B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F235B">
        <w:rPr>
          <w:rFonts w:ascii="Arial" w:hAnsi="Arial" w:cs="Arial"/>
          <w:sz w:val="20"/>
          <w:szCs w:val="20"/>
        </w:rPr>
        <w:t>(As demais cláusulas e condições do edital, se mantém inalteradas).</w:t>
      </w:r>
    </w:p>
    <w:p w14:paraId="1109DF73" w14:textId="256B686A" w:rsidR="00F35264" w:rsidRPr="001F235B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1F235B">
        <w:rPr>
          <w:rFonts w:ascii="Arial" w:hAnsi="Arial" w:cs="Arial"/>
          <w:sz w:val="20"/>
          <w:szCs w:val="20"/>
        </w:rPr>
        <w:t>Icém</w:t>
      </w:r>
      <w:proofErr w:type="spellEnd"/>
      <w:r w:rsidRPr="001F235B">
        <w:rPr>
          <w:rFonts w:ascii="Arial" w:hAnsi="Arial" w:cs="Arial"/>
          <w:sz w:val="20"/>
          <w:szCs w:val="20"/>
        </w:rPr>
        <w:t xml:space="preserve">/SP, </w:t>
      </w:r>
      <w:r w:rsidR="00B92135">
        <w:rPr>
          <w:rFonts w:ascii="Arial" w:hAnsi="Arial" w:cs="Arial"/>
          <w:sz w:val="20"/>
          <w:szCs w:val="20"/>
        </w:rPr>
        <w:t>08</w:t>
      </w:r>
      <w:r w:rsidRPr="001F235B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B92135">
        <w:rPr>
          <w:rFonts w:ascii="Arial" w:hAnsi="Arial" w:cs="Arial"/>
          <w:sz w:val="20"/>
          <w:szCs w:val="20"/>
        </w:rPr>
        <w:t>Fevereiro</w:t>
      </w:r>
      <w:proofErr w:type="gramEnd"/>
      <w:r w:rsidRPr="001F235B">
        <w:rPr>
          <w:rFonts w:ascii="Arial" w:hAnsi="Arial" w:cs="Arial"/>
          <w:sz w:val="20"/>
          <w:szCs w:val="20"/>
        </w:rPr>
        <w:t xml:space="preserve"> de 202</w:t>
      </w:r>
      <w:r w:rsidR="00B92135">
        <w:rPr>
          <w:rFonts w:ascii="Arial" w:hAnsi="Arial" w:cs="Arial"/>
          <w:sz w:val="20"/>
          <w:szCs w:val="20"/>
        </w:rPr>
        <w:t>1</w:t>
      </w:r>
      <w:r w:rsidRPr="001F235B">
        <w:rPr>
          <w:rFonts w:ascii="Arial" w:hAnsi="Arial" w:cs="Arial"/>
          <w:sz w:val="20"/>
          <w:szCs w:val="20"/>
        </w:rPr>
        <w:t>.</w:t>
      </w:r>
    </w:p>
    <w:p w14:paraId="42CDE969" w14:textId="77777777" w:rsidR="00F35264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14:paraId="7080488B" w14:textId="77777777" w:rsidR="00F35264" w:rsidRPr="00F35264" w:rsidRDefault="004D0EC4" w:rsidP="00F35264">
      <w:pPr>
        <w:spacing w:after="0"/>
        <w:ind w:left="2267" w:firstLine="565"/>
        <w:rPr>
          <w:rFonts w:ascii="Arial" w:hAnsi="Arial" w:cs="Arial"/>
          <w:b/>
          <w:sz w:val="20"/>
        </w:rPr>
      </w:pPr>
      <w:r w:rsidRPr="00F35264">
        <w:rPr>
          <w:rFonts w:ascii="Arial" w:hAnsi="Arial" w:cs="Arial"/>
          <w:color w:val="444444"/>
          <w:sz w:val="20"/>
          <w:szCs w:val="20"/>
        </w:rPr>
        <w:t>.</w:t>
      </w:r>
      <w:r w:rsidR="00F35264" w:rsidRPr="00F35264">
        <w:rPr>
          <w:rFonts w:ascii="Arial" w:hAnsi="Arial" w:cs="Arial"/>
          <w:b/>
          <w:sz w:val="20"/>
        </w:rPr>
        <w:t xml:space="preserve"> WAGNER BARROS PEREIRA</w:t>
      </w:r>
    </w:p>
    <w:p w14:paraId="046BEFD1" w14:textId="33E76542" w:rsidR="00F35264" w:rsidRPr="00F35264" w:rsidRDefault="00F35264" w:rsidP="00F35264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F35264">
        <w:rPr>
          <w:rFonts w:ascii="Arial" w:hAnsi="Arial" w:cs="Arial"/>
          <w:color w:val="000000"/>
          <w:sz w:val="20"/>
        </w:rPr>
        <w:t>Oficial Administrativo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BDBC705" w14:textId="77777777" w:rsidR="00F35264" w:rsidRPr="00F35264" w:rsidRDefault="00F35264" w:rsidP="00F35264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F35264">
        <w:rPr>
          <w:rFonts w:ascii="Arial" w:hAnsi="Arial" w:cs="Arial"/>
          <w:color w:val="000000"/>
          <w:sz w:val="20"/>
        </w:rPr>
        <w:t>(Responsável pela Seção de Comunicação e Licitação)</w:t>
      </w:r>
    </w:p>
    <w:p w14:paraId="796ED717" w14:textId="77777777" w:rsidR="004D0EC4" w:rsidRPr="004D0EC4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14:paraId="2C3E8A1D" w14:textId="77777777" w:rsidR="004D0EC4" w:rsidRPr="004D0EC4" w:rsidRDefault="004D0EC4" w:rsidP="004D0EC4">
      <w:pPr>
        <w:jc w:val="both"/>
        <w:rPr>
          <w:rFonts w:ascii="Arial" w:hAnsi="Arial" w:cs="Arial"/>
          <w:sz w:val="20"/>
          <w:szCs w:val="20"/>
        </w:rPr>
      </w:pPr>
    </w:p>
    <w:sectPr w:rsidR="004D0EC4" w:rsidRPr="004D0EC4" w:rsidSect="00B92135"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C4"/>
    <w:rsid w:val="00100616"/>
    <w:rsid w:val="001F235B"/>
    <w:rsid w:val="00277DEF"/>
    <w:rsid w:val="002A59BB"/>
    <w:rsid w:val="004260AC"/>
    <w:rsid w:val="004D0EC4"/>
    <w:rsid w:val="00873C50"/>
    <w:rsid w:val="008C579D"/>
    <w:rsid w:val="00B92135"/>
    <w:rsid w:val="00C450EE"/>
    <w:rsid w:val="00DB07A9"/>
    <w:rsid w:val="00F35264"/>
    <w:rsid w:val="00F4726A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1E0D"/>
  <w15:chartTrackingRefBased/>
  <w15:docId w15:val="{E250D877-9DC7-4845-A13A-CB6264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2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Licitacao01</cp:lastModifiedBy>
  <cp:revision>3</cp:revision>
  <cp:lastPrinted>2020-11-27T11:53:00Z</cp:lastPrinted>
  <dcterms:created xsi:type="dcterms:W3CDTF">2021-02-09T13:37:00Z</dcterms:created>
  <dcterms:modified xsi:type="dcterms:W3CDTF">2021-02-09T13:42:00Z</dcterms:modified>
</cp:coreProperties>
</file>